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AAF3CDA">
      <w:pPr>
        <w:spacing w:line="480" w:lineRule="auto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附件</w:t>
      </w:r>
      <w:r>
        <w:rPr>
          <w:rFonts w:hint="eastAsia" w:ascii="仿宋" w:hAnsi="仿宋" w:eastAsia="仿宋"/>
          <w:b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/>
          <w:b/>
          <w:sz w:val="32"/>
          <w:szCs w:val="32"/>
        </w:rPr>
        <w:t>：厂家委托申明</w:t>
      </w:r>
    </w:p>
    <w:p w14:paraId="6FBE486A">
      <w:pPr>
        <w:spacing w:line="360" w:lineRule="auto"/>
        <w:ind w:firstLine="803" w:firstLineChars="250"/>
        <w:jc w:val="center"/>
        <w:rPr>
          <w:rFonts w:ascii="仿宋" w:hAnsi="仿宋" w:eastAsia="仿宋"/>
          <w:b/>
          <w:sz w:val="32"/>
          <w:szCs w:val="32"/>
        </w:rPr>
      </w:pPr>
    </w:p>
    <w:p w14:paraId="71ED06D0">
      <w:pPr>
        <w:spacing w:line="360" w:lineRule="auto"/>
        <w:ind w:firstLine="803" w:firstLineChars="250"/>
        <w:jc w:val="center"/>
        <w:rPr>
          <w:rFonts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厂家委托申明</w:t>
      </w:r>
    </w:p>
    <w:p w14:paraId="2D2B4097">
      <w:pPr>
        <w:ind w:firstLine="326" w:firstLineChars="250"/>
        <w:jc w:val="center"/>
        <w:rPr>
          <w:rFonts w:ascii="仿宋" w:hAnsi="仿宋" w:eastAsia="仿宋"/>
          <w:b/>
          <w:sz w:val="13"/>
          <w:szCs w:val="13"/>
        </w:rPr>
      </w:pPr>
    </w:p>
    <w:p w14:paraId="6F59B167">
      <w:pPr>
        <w:spacing w:line="360" w:lineRule="auto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重庆市</w:t>
      </w:r>
      <w:r>
        <w:rPr>
          <w:rFonts w:hint="eastAsia" w:ascii="仿宋" w:hAnsi="仿宋" w:eastAsia="仿宋"/>
          <w:b/>
          <w:sz w:val="28"/>
          <w:szCs w:val="28"/>
          <w:lang w:eastAsia="zh-CN"/>
        </w:rPr>
        <w:t>垫江县中</w:t>
      </w:r>
      <w:r>
        <w:rPr>
          <w:rFonts w:hint="eastAsia" w:ascii="仿宋" w:hAnsi="仿宋" w:eastAsia="仿宋"/>
          <w:b/>
          <w:sz w:val="28"/>
          <w:szCs w:val="28"/>
        </w:rPr>
        <w:t>医院：</w:t>
      </w:r>
      <w:bookmarkStart w:id="0" w:name="_GoBack"/>
      <w:bookmarkEnd w:id="0"/>
    </w:p>
    <w:p w14:paraId="5EF7A05F">
      <w:pPr>
        <w:spacing w:line="360" w:lineRule="auto"/>
        <w:ind w:firstLine="560" w:firstLineChars="200"/>
        <w:jc w:val="lef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 xml:space="preserve">兹委托（配送单位及被委托人）         </w:t>
      </w:r>
      <w:r>
        <w:rPr>
          <w:rFonts w:ascii="仿宋" w:hAnsi="仿宋" w:eastAsia="仿宋"/>
          <w:sz w:val="28"/>
          <w:szCs w:val="28"/>
        </w:rPr>
        <w:t xml:space="preserve">                 ，</w:t>
      </w:r>
      <w:r>
        <w:rPr>
          <w:rFonts w:hint="eastAsia" w:ascii="仿宋" w:hAnsi="仿宋" w:eastAsia="仿宋"/>
          <w:sz w:val="28"/>
          <w:szCs w:val="28"/>
        </w:rPr>
        <w:t xml:space="preserve">身份证号：                    </w:t>
      </w:r>
      <w:r>
        <w:rPr>
          <w:rFonts w:ascii="仿宋" w:hAnsi="仿宋" w:eastAsia="仿宋"/>
          <w:sz w:val="28"/>
          <w:szCs w:val="28"/>
        </w:rPr>
        <w:t>，</w:t>
      </w:r>
      <w:r>
        <w:rPr>
          <w:rFonts w:hint="eastAsia" w:ascii="仿宋" w:hAnsi="仿宋" w:eastAsia="仿宋"/>
          <w:sz w:val="28"/>
          <w:szCs w:val="28"/>
        </w:rPr>
        <w:t xml:space="preserve">电话：              </w:t>
      </w:r>
    </w:p>
    <w:p w14:paraId="5CD04256">
      <w:pPr>
        <w:spacing w:line="360" w:lineRule="auto"/>
        <w:jc w:val="left"/>
        <w:rPr>
          <w:rFonts w:ascii="仿宋" w:hAnsi="仿宋" w:eastAsia="仿宋"/>
          <w:sz w:val="28"/>
          <w:szCs w:val="28"/>
          <w:u w:val="single"/>
        </w:rPr>
      </w:pPr>
      <w:r>
        <w:rPr>
          <w:rFonts w:hint="eastAsia" w:ascii="仿宋" w:hAnsi="仿宋" w:eastAsia="仿宋"/>
          <w:sz w:val="28"/>
          <w:szCs w:val="28"/>
        </w:rPr>
        <w:t>负责本企业此次新药</w:t>
      </w:r>
      <w:r>
        <w:rPr>
          <w:rFonts w:ascii="仿宋" w:hAnsi="仿宋" w:eastAsia="仿宋"/>
          <w:sz w:val="28"/>
          <w:szCs w:val="28"/>
        </w:rPr>
        <w:t>资料递交</w:t>
      </w:r>
      <w:r>
        <w:rPr>
          <w:rFonts w:hint="eastAsia" w:ascii="仿宋" w:hAnsi="仿宋" w:eastAsia="仿宋"/>
          <w:sz w:val="28"/>
          <w:szCs w:val="28"/>
        </w:rPr>
        <w:t>工作</w:t>
      </w:r>
      <w:r>
        <w:rPr>
          <w:rFonts w:ascii="仿宋" w:hAnsi="仿宋" w:eastAsia="仿宋"/>
          <w:sz w:val="28"/>
          <w:szCs w:val="28"/>
        </w:rPr>
        <w:t>。</w:t>
      </w:r>
      <w:r>
        <w:rPr>
          <w:rFonts w:hint="eastAsia" w:ascii="仿宋" w:hAnsi="仿宋" w:eastAsia="仿宋"/>
          <w:sz w:val="28"/>
          <w:szCs w:val="28"/>
        </w:rPr>
        <w:t>本企业没有安排其它配送单位或其他人员负责本次</w:t>
      </w:r>
      <w:r>
        <w:rPr>
          <w:rFonts w:ascii="仿宋" w:hAnsi="仿宋" w:eastAsia="仿宋"/>
          <w:sz w:val="28"/>
          <w:szCs w:val="28"/>
        </w:rPr>
        <w:t>工作</w:t>
      </w:r>
      <w:r>
        <w:rPr>
          <w:rFonts w:hint="eastAsia" w:ascii="仿宋" w:hAnsi="仿宋" w:eastAsia="仿宋"/>
          <w:sz w:val="28"/>
          <w:szCs w:val="28"/>
        </w:rPr>
        <w:t>，若有不实，被取消资格，本企业愿意承担由此导致的一切后果。</w:t>
      </w:r>
    </w:p>
    <w:p w14:paraId="3C8DD7AD">
      <w:pPr>
        <w:spacing w:line="360" w:lineRule="auto"/>
        <w:ind w:firstLine="700" w:firstLineChars="25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特此申明！</w:t>
      </w:r>
    </w:p>
    <w:p w14:paraId="30205B5B">
      <w:pPr>
        <w:spacing w:line="360" w:lineRule="auto"/>
        <w:ind w:firstLine="700" w:firstLineChars="25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附1</w:t>
      </w:r>
      <w:r>
        <w:rPr>
          <w:rFonts w:ascii="仿宋" w:hAnsi="仿宋" w:eastAsia="仿宋"/>
          <w:sz w:val="28"/>
          <w:szCs w:val="28"/>
        </w:rPr>
        <w:t>：</w:t>
      </w:r>
      <w:r>
        <w:rPr>
          <w:rFonts w:hint="eastAsia" w:ascii="仿宋" w:hAnsi="仿宋" w:eastAsia="仿宋"/>
          <w:sz w:val="28"/>
          <w:szCs w:val="28"/>
        </w:rPr>
        <w:t>配送单位资质</w:t>
      </w:r>
    </w:p>
    <w:p w14:paraId="2897DA0C">
      <w:pPr>
        <w:spacing w:line="360" w:lineRule="auto"/>
        <w:ind w:firstLine="700" w:firstLineChars="25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附2：被</w:t>
      </w:r>
      <w:r>
        <w:rPr>
          <w:rFonts w:ascii="仿宋" w:hAnsi="仿宋" w:eastAsia="仿宋"/>
          <w:sz w:val="28"/>
          <w:szCs w:val="28"/>
        </w:rPr>
        <w:t>委托人身份证复印件</w:t>
      </w:r>
    </w:p>
    <w:p w14:paraId="6494BBCC">
      <w:pPr>
        <w:spacing w:line="360" w:lineRule="auto"/>
        <w:ind w:right="1440"/>
        <w:rPr>
          <w:rFonts w:ascii="仿宋" w:hAnsi="仿宋" w:eastAsia="仿宋"/>
          <w:sz w:val="28"/>
          <w:szCs w:val="28"/>
        </w:rPr>
      </w:pPr>
    </w:p>
    <w:p w14:paraId="3D1E2F5B">
      <w:pPr>
        <w:spacing w:line="360" w:lineRule="auto"/>
        <w:ind w:right="1440"/>
        <w:jc w:val="right"/>
        <w:rPr>
          <w:rFonts w:ascii="仿宋" w:hAnsi="仿宋" w:eastAsia="仿宋"/>
          <w:b/>
          <w:sz w:val="28"/>
          <w:szCs w:val="28"/>
        </w:rPr>
      </w:pPr>
    </w:p>
    <w:p w14:paraId="4A0B8FBF">
      <w:pPr>
        <w:spacing w:line="360" w:lineRule="auto"/>
        <w:ind w:right="1440"/>
        <w:jc w:val="right"/>
        <w:rPr>
          <w:rFonts w:ascii="仿宋" w:hAnsi="仿宋" w:eastAsia="仿宋"/>
          <w:b/>
          <w:sz w:val="28"/>
          <w:szCs w:val="28"/>
        </w:rPr>
      </w:pPr>
    </w:p>
    <w:p w14:paraId="38967C7C">
      <w:pPr>
        <w:spacing w:line="360" w:lineRule="auto"/>
        <w:ind w:right="1440"/>
        <w:jc w:val="right"/>
        <w:rPr>
          <w:rFonts w:ascii="仿宋" w:hAnsi="仿宋" w:eastAsia="仿宋"/>
          <w:b/>
          <w:sz w:val="28"/>
          <w:szCs w:val="28"/>
        </w:rPr>
      </w:pPr>
    </w:p>
    <w:p w14:paraId="003282AF">
      <w:pPr>
        <w:spacing w:line="360" w:lineRule="auto"/>
        <w:ind w:right="1440"/>
        <w:jc w:val="right"/>
        <w:rPr>
          <w:rFonts w:ascii="仿宋" w:hAnsi="仿宋" w:eastAsia="仿宋"/>
          <w:b/>
          <w:sz w:val="28"/>
          <w:szCs w:val="28"/>
        </w:rPr>
      </w:pPr>
    </w:p>
    <w:p w14:paraId="2CCC1AB0">
      <w:pPr>
        <w:spacing w:line="360" w:lineRule="auto"/>
        <w:ind w:right="1440"/>
        <w:jc w:val="right"/>
        <w:rPr>
          <w:rFonts w:ascii="仿宋" w:hAnsi="仿宋" w:eastAsia="仿宋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企业名称（公章）</w:t>
      </w:r>
    </w:p>
    <w:p w14:paraId="2D28A4BC">
      <w:pPr>
        <w:jc w:val="right"/>
        <w:rPr>
          <w:rFonts w:ascii="仿宋" w:hAnsi="仿宋" w:eastAsia="仿宋"/>
          <w:sz w:val="28"/>
          <w:szCs w:val="28"/>
        </w:rPr>
      </w:pPr>
    </w:p>
    <w:p w14:paraId="0B449D83">
      <w:pPr>
        <w:jc w:val="right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年   月    日</w:t>
      </w:r>
    </w:p>
    <w:p w14:paraId="625B5C9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1F8F"/>
    <w:rsid w:val="00235EA8"/>
    <w:rsid w:val="003E124C"/>
    <w:rsid w:val="00431F8F"/>
    <w:rsid w:val="0056581C"/>
    <w:rsid w:val="007224E2"/>
    <w:rsid w:val="007F7D11"/>
    <w:rsid w:val="008768B0"/>
    <w:rsid w:val="008C04A3"/>
    <w:rsid w:val="00B56C16"/>
    <w:rsid w:val="00D0025C"/>
    <w:rsid w:val="72D90D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155</Words>
  <Characters>155</Characters>
  <Lines>1</Lines>
  <Paragraphs>1</Paragraphs>
  <TotalTime>9</TotalTime>
  <ScaleCrop>false</ScaleCrop>
  <LinksUpToDate>false</LinksUpToDate>
  <CharactersWithSpaces>222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2018-06-25T00:12:00Z</dcterms:created>
  <dc:creator>DD</dc:creator>
  <cp:lastModifiedBy>洛洛娜</cp:lastModifiedBy>
  <dcterms:modified xsi:type="dcterms:W3CDTF">2025-04-02T08:32:49Z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eyJoZGlkIjoiNzliMzM5MmI0ZTgyN2RmMjgzMmM3MmZlNzZkOGQ1MTgiLCJ1c2VySWQiOiIyNDkwMjkyNTQifQ==</vt:lpwstr>
  </property>
  <property fmtid="{D5CDD505-2E9C-101B-9397-08002B2CF9AE}" pid="3" name="KSOProductBuildVer">
    <vt:lpwstr>2052-12.1.0.20305</vt:lpwstr>
  </property>
  <property fmtid="{D5CDD505-2E9C-101B-9397-08002B2CF9AE}" pid="4" name="ICV">
    <vt:lpwstr>17E6CFBB9726464A84FEB78649B7E75D_12</vt:lpwstr>
  </property>
</Properties>
</file>